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810" w:rsidRDefault="006F64FB">
      <w:pPr>
        <w:pStyle w:val="2"/>
      </w:pPr>
      <w:bookmarkStart w:id="0" w:name="_Toc375071055"/>
      <w:bookmarkStart w:id="1" w:name="_Toc389576906"/>
      <w:bookmarkStart w:id="2" w:name="_Toc392747708"/>
      <w:bookmarkEnd w:id="0"/>
      <w:r>
        <w:t>HH3C-POWER-ETH-EXT-MIB</w:t>
      </w:r>
      <w:bookmarkEnd w:id="1"/>
      <w:bookmarkEnd w:id="2"/>
    </w:p>
    <w:p w:rsidR="006F64FB" w:rsidRDefault="006F64FB" w:rsidP="006F64FB">
      <w:r>
        <w:t>本节介绍</w:t>
      </w:r>
      <w:r>
        <w:t>HH3C-POWER-ETH-EXT-MIB</w:t>
      </w:r>
      <w:r>
        <w:t>模块输出的告警信息。</w:t>
      </w:r>
    </w:p>
    <w:p w:rsidR="006F64FB" w:rsidRDefault="006F64FB" w:rsidP="006F64FB">
      <w:pPr>
        <w:pStyle w:val="3"/>
      </w:pPr>
      <w:bookmarkStart w:id="3" w:name="_Toc389576907"/>
      <w:bookmarkStart w:id="4" w:name="_Toc392747709"/>
      <w:r>
        <w:t>hh3cpsePDChangeNotification</w:t>
      </w:r>
      <w:bookmarkEnd w:id="3"/>
      <w:bookmarkEnd w:id="4"/>
    </w:p>
    <w:p w:rsidR="006F64FB" w:rsidRDefault="006F64FB" w:rsidP="006F64FB">
      <w:pPr>
        <w:pStyle w:val="Command"/>
      </w:pPr>
      <w:r>
        <w:t>【属性】</w:t>
      </w:r>
    </w:p>
    <w:tbl>
      <w:tblPr>
        <w:tblStyle w:val="Table"/>
        <w:tblW w:w="8968" w:type="dxa"/>
        <w:tblLook w:val="04A0" w:firstRow="1" w:lastRow="0" w:firstColumn="1" w:lastColumn="0" w:noHBand="0" w:noVBand="1"/>
      </w:tblPr>
      <w:tblGrid>
        <w:gridCol w:w="1810"/>
        <w:gridCol w:w="7158"/>
      </w:tblGrid>
      <w:tr w:rsidR="006F64FB" w:rsidRPr="00B1156A" w:rsidTr="007054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64FB" w:rsidRPr="00B1156A" w:rsidRDefault="006F64FB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64FB" w:rsidRPr="00B1156A" w:rsidRDefault="006F64FB" w:rsidP="00705440">
            <w:pPr>
              <w:pStyle w:val="TableText"/>
            </w:pPr>
            <w:r>
              <w:t>1.3.6.1.4.1.25506.2.14.6.1</w:t>
            </w:r>
          </w:p>
        </w:tc>
      </w:tr>
      <w:tr w:rsidR="00985383" w:rsidRPr="00B1156A" w:rsidTr="00705440">
        <w:trPr>
          <w:cantSplit/>
        </w:trPr>
        <w:tc>
          <w:tcPr>
            <w:tcW w:w="1810" w:type="dxa"/>
          </w:tcPr>
          <w:p w:rsidR="00985383" w:rsidRPr="00B1156A" w:rsidRDefault="00985383" w:rsidP="00705440">
            <w:pPr>
              <w:pStyle w:val="TableHeadingleft"/>
            </w:pPr>
            <w:r>
              <w:t>MIB</w:t>
            </w:r>
            <w:r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985383" w:rsidRPr="00B1156A" w:rsidRDefault="00985383" w:rsidP="00705440">
            <w:pPr>
              <w:pStyle w:val="TableText"/>
            </w:pPr>
            <w:r>
              <w:t>hh3c-power-eth-ext.mib</w:t>
            </w:r>
          </w:p>
        </w:tc>
      </w:tr>
      <w:tr w:rsidR="00985383" w:rsidRPr="00B1156A" w:rsidTr="00705440">
        <w:trPr>
          <w:cantSplit/>
        </w:trPr>
        <w:tc>
          <w:tcPr>
            <w:tcW w:w="1810" w:type="dxa"/>
          </w:tcPr>
          <w:p w:rsidR="00985383" w:rsidRPr="00B1156A" w:rsidRDefault="00985383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985383" w:rsidRPr="004A63E0" w:rsidRDefault="00985383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985383" w:rsidRPr="00B1156A" w:rsidTr="00705440">
        <w:trPr>
          <w:cantSplit/>
        </w:trPr>
        <w:tc>
          <w:tcPr>
            <w:tcW w:w="1810" w:type="dxa"/>
          </w:tcPr>
          <w:p w:rsidR="00985383" w:rsidRPr="00B1156A" w:rsidRDefault="00985383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985383" w:rsidRPr="00B1156A" w:rsidRDefault="00985383" w:rsidP="00705440">
            <w:pPr>
              <w:pStyle w:val="TableText"/>
            </w:pPr>
            <w:r>
              <w:t>-</w:t>
            </w:r>
          </w:p>
        </w:tc>
      </w:tr>
      <w:tr w:rsidR="00985383" w:rsidRPr="00B1156A" w:rsidTr="00705440">
        <w:trPr>
          <w:cantSplit/>
        </w:trPr>
        <w:tc>
          <w:tcPr>
            <w:tcW w:w="1810" w:type="dxa"/>
          </w:tcPr>
          <w:p w:rsidR="00985383" w:rsidRPr="00B1156A" w:rsidRDefault="00985383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985383" w:rsidRPr="00B1156A" w:rsidRDefault="00985383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6F64FB" w:rsidRDefault="006F64FB" w:rsidP="006F64FB"/>
    <w:p w:rsidR="006F64FB" w:rsidRDefault="006F64FB" w:rsidP="006F64FB">
      <w:pPr>
        <w:pStyle w:val="Command"/>
      </w:pPr>
      <w:r>
        <w:t>【描述】</w:t>
      </w:r>
    </w:p>
    <w:p w:rsidR="006F64FB" w:rsidRDefault="006F64FB" w:rsidP="006F64FB">
      <w:r>
        <w:rPr>
          <w:rFonts w:hint="eastAsia"/>
        </w:rPr>
        <w:t>PD</w:t>
      </w:r>
      <w:r>
        <w:rPr>
          <w:rFonts w:hint="eastAsia"/>
        </w:rPr>
        <w:t>插入或者拔出。</w:t>
      </w:r>
    </w:p>
    <w:p w:rsidR="006F64FB" w:rsidRDefault="006F64FB" w:rsidP="006F64FB">
      <w:pPr>
        <w:pStyle w:val="Command"/>
      </w:pPr>
      <w:r>
        <w:t>【状态控制】</w:t>
      </w:r>
    </w:p>
    <w:tbl>
      <w:tblPr>
        <w:tblStyle w:val="Table"/>
        <w:tblW w:w="8968" w:type="dxa"/>
        <w:tblLook w:val="04A0" w:firstRow="1" w:lastRow="0" w:firstColumn="1" w:lastColumn="0" w:noHBand="0" w:noVBand="1"/>
      </w:tblPr>
      <w:tblGrid>
        <w:gridCol w:w="1254"/>
        <w:gridCol w:w="7714"/>
      </w:tblGrid>
      <w:tr w:rsidR="006F64FB" w:rsidRPr="00B1156A" w:rsidTr="007054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64FB" w:rsidRPr="00B1156A" w:rsidRDefault="00985383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6F64FB" w:rsidRPr="000D3EF7" w:rsidRDefault="006F64FB" w:rsidP="00705440">
            <w:pPr>
              <w:pStyle w:val="TableText"/>
              <w:rPr>
                <w:rFonts w:cs="Futura Bk"/>
                <w:color w:val="000000"/>
              </w:rPr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pethNotificationControlEnable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6F64FB" w:rsidRPr="00B1156A" w:rsidTr="00705440">
        <w:trPr>
          <w:cantSplit/>
        </w:trPr>
        <w:tc>
          <w:tcPr>
            <w:tcW w:w="1254" w:type="dxa"/>
          </w:tcPr>
          <w:p w:rsidR="006F64FB" w:rsidRPr="00B1156A" w:rsidRDefault="00985383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6F64FB" w:rsidRPr="00B1156A" w:rsidRDefault="006F64FB" w:rsidP="00705440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pethNotificationControlEnable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6F64FB" w:rsidRDefault="006F64FB" w:rsidP="006F64FB"/>
    <w:p w:rsidR="006F64FB" w:rsidRDefault="006F64FB" w:rsidP="006F64FB">
      <w:pPr>
        <w:pStyle w:val="Command"/>
      </w:pPr>
      <w:r>
        <w:t>【绑定变量】</w:t>
      </w:r>
    </w:p>
    <w:tbl>
      <w:tblPr>
        <w:tblStyle w:val="Table"/>
        <w:tblW w:w="8968" w:type="dxa"/>
        <w:tblLook w:val="04A0" w:firstRow="1" w:lastRow="0" w:firstColumn="1" w:lastColumn="0" w:noHBand="0" w:noVBand="1"/>
      </w:tblPr>
      <w:tblGrid>
        <w:gridCol w:w="3607"/>
        <w:gridCol w:w="2045"/>
        <w:gridCol w:w="3316"/>
      </w:tblGrid>
      <w:tr w:rsidR="006F64FB" w:rsidRPr="00B1156A" w:rsidTr="007054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64FB" w:rsidRPr="00B1156A" w:rsidRDefault="006F64FB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64FB" w:rsidRPr="00B1156A" w:rsidRDefault="006F64FB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6F64FB" w:rsidRPr="00B1156A" w:rsidRDefault="006F64FB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6F64FB" w:rsidRPr="00B1156A" w:rsidTr="00705440">
        <w:trPr>
          <w:cantSplit/>
        </w:trPr>
        <w:tc>
          <w:tcPr>
            <w:tcW w:w="3607" w:type="dxa"/>
          </w:tcPr>
          <w:p w:rsidR="006F64FB" w:rsidRPr="00B1156A" w:rsidRDefault="006F64FB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1.3.6.1.2.1.105.1.1.1.6 (pethPsePortDetectionStatus)</w:t>
            </w:r>
          </w:p>
        </w:tc>
        <w:tc>
          <w:tcPr>
            <w:tcW w:w="2045" w:type="dxa"/>
          </w:tcPr>
          <w:p w:rsidR="006F64FB" w:rsidRPr="00B1156A" w:rsidRDefault="006F64FB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6F64FB" w:rsidRDefault="006F64FB" w:rsidP="00705440">
            <w:pPr>
              <w:pStyle w:val="TableText"/>
            </w:pPr>
            <w:r>
              <w:rPr>
                <w:lang w:eastAsia="en-US"/>
              </w:rPr>
              <w:t>disabled(1)</w:t>
            </w:r>
          </w:p>
          <w:p w:rsidR="006F64FB" w:rsidRDefault="006F64FB" w:rsidP="00705440">
            <w:pPr>
              <w:pStyle w:val="TableText"/>
            </w:pPr>
            <w:r>
              <w:rPr>
                <w:lang w:eastAsia="en-US"/>
              </w:rPr>
              <w:t>searching(2)</w:t>
            </w:r>
          </w:p>
          <w:p w:rsidR="006F64FB" w:rsidRDefault="006F64FB" w:rsidP="00705440">
            <w:pPr>
              <w:pStyle w:val="TableText"/>
            </w:pPr>
            <w:r>
              <w:rPr>
                <w:lang w:eastAsia="en-US"/>
              </w:rPr>
              <w:t>deliveringPower(3)</w:t>
            </w:r>
          </w:p>
          <w:p w:rsidR="006F64FB" w:rsidRDefault="006F64FB" w:rsidP="00705440">
            <w:pPr>
              <w:pStyle w:val="TableText"/>
            </w:pPr>
            <w:r>
              <w:rPr>
                <w:lang w:eastAsia="en-US"/>
              </w:rPr>
              <w:t>fault(4)</w:t>
            </w:r>
          </w:p>
          <w:p w:rsidR="006F64FB" w:rsidRDefault="006F64FB" w:rsidP="00705440">
            <w:pPr>
              <w:pStyle w:val="TableText"/>
            </w:pPr>
            <w:r>
              <w:rPr>
                <w:lang w:eastAsia="en-US"/>
              </w:rPr>
              <w:t>test(5)</w:t>
            </w:r>
          </w:p>
          <w:p w:rsidR="006F64FB" w:rsidRPr="00B1156A" w:rsidRDefault="006F64FB" w:rsidP="00705440">
            <w:pPr>
              <w:pStyle w:val="TableText"/>
            </w:pPr>
            <w:r>
              <w:rPr>
                <w:lang w:eastAsia="en-US"/>
              </w:rPr>
              <w:t>otherFault(6)</w:t>
            </w:r>
          </w:p>
        </w:tc>
      </w:tr>
    </w:tbl>
    <w:p w:rsidR="006F64FB" w:rsidRDefault="006F64FB" w:rsidP="006F64FB"/>
    <w:p w:rsidR="006F64FB" w:rsidRDefault="006F64FB" w:rsidP="006F64FB">
      <w:pPr>
        <w:pStyle w:val="Command"/>
      </w:pPr>
      <w:r>
        <w:t>【处理建议】</w:t>
      </w:r>
    </w:p>
    <w:p w:rsidR="006F64FB" w:rsidRDefault="006F64FB" w:rsidP="006F64FB">
      <w:r>
        <w:rPr>
          <w:rFonts w:hint="eastAsia"/>
        </w:rPr>
        <w:t>请检查</w:t>
      </w:r>
      <w:r>
        <w:rPr>
          <w:rFonts w:hint="eastAsia"/>
        </w:rPr>
        <w:t>PD</w:t>
      </w:r>
      <w:r>
        <w:rPr>
          <w:rFonts w:hint="eastAsia"/>
        </w:rPr>
        <w:t>连接情况，如果是人为干预后触发的告警，此时无需任何操作。</w:t>
      </w:r>
    </w:p>
    <w:p w:rsidR="008B796C" w:rsidRDefault="008B796C" w:rsidP="006F64FB"/>
    <w:p w:rsidR="008B796C" w:rsidRDefault="008B796C" w:rsidP="006F64FB"/>
    <w:p w:rsidR="008B796C" w:rsidRDefault="008B796C" w:rsidP="006F64FB"/>
    <w:p w:rsidR="008B796C" w:rsidRDefault="008B796C" w:rsidP="006F64FB"/>
    <w:p w:rsidR="008B796C" w:rsidRDefault="008B796C" w:rsidP="006F64FB"/>
    <w:p w:rsidR="008B796C" w:rsidRDefault="008B796C" w:rsidP="006F64FB"/>
    <w:p w:rsidR="008B796C" w:rsidRDefault="008B796C" w:rsidP="006F64FB"/>
    <w:p w:rsidR="008B796C" w:rsidRDefault="008B796C" w:rsidP="006F64FB">
      <w:pPr>
        <w:rPr>
          <w:rFonts w:hint="eastAsia"/>
        </w:rPr>
      </w:pPr>
    </w:p>
    <w:p w:rsidR="008B796C" w:rsidRPr="001327CE" w:rsidRDefault="008B796C" w:rsidP="008B796C">
      <w:pPr>
        <w:spacing w:before="240" w:after="240"/>
        <w:ind w:left="690"/>
        <w:outlineLvl w:val="1"/>
        <w:rPr>
          <w:rFonts w:hint="eastAsia"/>
          <w:b/>
          <w:bCs/>
          <w:kern w:val="0"/>
          <w:sz w:val="36"/>
          <w:szCs w:val="36"/>
        </w:rPr>
      </w:pPr>
      <w:bookmarkStart w:id="5" w:name="_Toc11073725"/>
      <w:r w:rsidRPr="001327CE">
        <w:rPr>
          <w:rFonts w:ascii="宋体" w:hAnsi="宋体" w:hint="eastAsia"/>
          <w:b/>
          <w:bCs/>
          <w:color w:val="0090C8"/>
          <w:kern w:val="0"/>
          <w:sz w:val="48"/>
          <w:szCs w:val="48"/>
        </w:rPr>
        <w:t>hh3cPseNotificationObjects</w:t>
      </w:r>
      <w:bookmarkEnd w:id="5"/>
    </w:p>
    <w:p w:rsidR="008B796C" w:rsidRPr="001327CE" w:rsidRDefault="008B796C" w:rsidP="008B796C">
      <w:pPr>
        <w:spacing w:before="75"/>
        <w:jc w:val="left"/>
        <w:rPr>
          <w:kern w:val="0"/>
          <w:sz w:val="24"/>
          <w:szCs w:val="24"/>
        </w:rPr>
      </w:pPr>
      <w:r w:rsidRPr="001327CE">
        <w:rPr>
          <w:rFonts w:ascii="Helvetica" w:hAnsi="Helvetica"/>
          <w:kern w:val="0"/>
          <w:szCs w:val="21"/>
        </w:rPr>
        <w:t>OID of this table is: 1.3.6.1.4.1.25506.2.14.11.1</w:t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4"/>
        <w:gridCol w:w="2214"/>
        <w:gridCol w:w="1106"/>
        <w:gridCol w:w="1665"/>
      </w:tblGrid>
      <w:tr w:rsidR="008B796C" w:rsidRPr="001327CE" w:rsidTr="00162FE5">
        <w:trPr>
          <w:cantSplit/>
          <w:tblHeader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B796C" w:rsidRPr="001327CE" w:rsidRDefault="008B796C" w:rsidP="00162FE5">
            <w:pPr>
              <w:jc w:val="left"/>
              <w:rPr>
                <w:kern w:val="0"/>
                <w:sz w:val="24"/>
                <w:szCs w:val="24"/>
              </w:rPr>
            </w:pPr>
            <w:r w:rsidRPr="001327CE">
              <w:rPr>
                <w:rFonts w:ascii="Helvetica" w:hAnsi="Helvetica"/>
                <w:b/>
                <w:bCs/>
                <w:kern w:val="0"/>
                <w:sz w:val="18"/>
                <w:szCs w:val="18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B796C" w:rsidRPr="001327CE" w:rsidRDefault="008B796C" w:rsidP="00162FE5">
            <w:pPr>
              <w:jc w:val="left"/>
              <w:rPr>
                <w:kern w:val="0"/>
                <w:sz w:val="24"/>
                <w:szCs w:val="24"/>
              </w:rPr>
            </w:pPr>
            <w:r w:rsidRPr="001327CE">
              <w:rPr>
                <w:rFonts w:ascii="Helvetica" w:hAnsi="Helvetica"/>
                <w:b/>
                <w:bCs/>
                <w:kern w:val="0"/>
                <w:sz w:val="18"/>
                <w:szCs w:val="18"/>
              </w:rPr>
              <w:t>Access</w:t>
            </w:r>
          </w:p>
        </w:tc>
        <w:tc>
          <w:tcPr>
            <w:tcW w:w="100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B796C" w:rsidRPr="001327CE" w:rsidRDefault="008B796C" w:rsidP="00162FE5">
            <w:pPr>
              <w:jc w:val="left"/>
              <w:rPr>
                <w:kern w:val="0"/>
                <w:sz w:val="24"/>
                <w:szCs w:val="24"/>
              </w:rPr>
            </w:pPr>
            <w:r w:rsidRPr="001327CE">
              <w:rPr>
                <w:rFonts w:ascii="Helvetica" w:hAnsi="Helvetica"/>
                <w:b/>
                <w:bCs/>
                <w:kern w:val="0"/>
                <w:sz w:val="18"/>
                <w:szCs w:val="18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B796C" w:rsidRPr="001327CE" w:rsidRDefault="008B796C" w:rsidP="00162FE5">
            <w:pPr>
              <w:jc w:val="left"/>
              <w:rPr>
                <w:kern w:val="0"/>
                <w:sz w:val="24"/>
                <w:szCs w:val="24"/>
              </w:rPr>
            </w:pPr>
            <w:r w:rsidRPr="001327CE">
              <w:rPr>
                <w:rFonts w:ascii="Helvetica" w:hAnsi="Helvetica"/>
                <w:b/>
                <w:bCs/>
                <w:kern w:val="0"/>
                <w:sz w:val="18"/>
                <w:szCs w:val="18"/>
              </w:rPr>
              <w:t>Description</w:t>
            </w:r>
          </w:p>
        </w:tc>
      </w:tr>
      <w:tr w:rsidR="008B796C" w:rsidRPr="001327CE" w:rsidTr="00162FE5">
        <w:trPr>
          <w:cantSplit/>
          <w:tblHeader/>
        </w:trPr>
        <w:tc>
          <w:tcPr>
            <w:tcW w:w="30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B796C" w:rsidRPr="001327CE" w:rsidRDefault="008B796C" w:rsidP="00162FE5">
            <w:pPr>
              <w:jc w:val="left"/>
              <w:rPr>
                <w:kern w:val="0"/>
                <w:sz w:val="24"/>
                <w:szCs w:val="24"/>
              </w:rPr>
            </w:pPr>
            <w:r w:rsidRPr="001327CE">
              <w:rPr>
                <w:rFonts w:ascii="Helvetica" w:hAnsi="Helvetica"/>
                <w:kern w:val="0"/>
                <w:sz w:val="18"/>
                <w:szCs w:val="18"/>
              </w:rPr>
              <w:t>hh3cPsePortGroupIndex (1.3.6.1.4.1.25506.2.14.11.1.1)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B796C" w:rsidRPr="001327CE" w:rsidRDefault="008B796C" w:rsidP="00162FE5">
            <w:pPr>
              <w:jc w:val="left"/>
              <w:rPr>
                <w:kern w:val="0"/>
                <w:sz w:val="24"/>
                <w:szCs w:val="24"/>
              </w:rPr>
            </w:pPr>
            <w:r w:rsidRPr="001327CE">
              <w:rPr>
                <w:rFonts w:ascii="Helvetica" w:hAnsi="Helvetica"/>
                <w:kern w:val="0"/>
                <w:sz w:val="18"/>
                <w:szCs w:val="18"/>
              </w:rPr>
              <w:t>accessible-for-notify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B796C" w:rsidRPr="001327CE" w:rsidRDefault="008B796C" w:rsidP="00162FE5">
            <w:pPr>
              <w:jc w:val="left"/>
              <w:rPr>
                <w:kern w:val="0"/>
                <w:sz w:val="24"/>
                <w:szCs w:val="24"/>
              </w:rPr>
            </w:pPr>
            <w:r w:rsidRPr="001327CE">
              <w:rPr>
                <w:rFonts w:ascii="Helvetica" w:hAnsi="Helvetica"/>
                <w:kern w:val="0"/>
                <w:sz w:val="18"/>
                <w:szCs w:val="18"/>
              </w:rPr>
              <w:t>No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B796C" w:rsidRPr="001327CE" w:rsidRDefault="008B796C" w:rsidP="00162FE5">
            <w:pPr>
              <w:jc w:val="left"/>
              <w:rPr>
                <w:kern w:val="0"/>
                <w:sz w:val="24"/>
                <w:szCs w:val="24"/>
              </w:rPr>
            </w:pPr>
          </w:p>
        </w:tc>
      </w:tr>
      <w:tr w:rsidR="008B796C" w:rsidRPr="001327CE" w:rsidTr="00162FE5">
        <w:trPr>
          <w:cantSplit/>
          <w:tblHeader/>
        </w:trPr>
        <w:tc>
          <w:tcPr>
            <w:tcW w:w="30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B796C" w:rsidRPr="001327CE" w:rsidRDefault="008B796C" w:rsidP="00162FE5">
            <w:pPr>
              <w:jc w:val="left"/>
              <w:rPr>
                <w:kern w:val="0"/>
                <w:sz w:val="24"/>
                <w:szCs w:val="24"/>
              </w:rPr>
            </w:pPr>
            <w:r w:rsidRPr="001327CE">
              <w:rPr>
                <w:rFonts w:ascii="Helvetica" w:hAnsi="Helvetica"/>
                <w:kern w:val="0"/>
                <w:sz w:val="18"/>
                <w:szCs w:val="18"/>
              </w:rPr>
              <w:t>hh3cPsePortIndex (1.3.6.1.4.1.25506.2.14.11.1.2)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B796C" w:rsidRPr="001327CE" w:rsidRDefault="008B796C" w:rsidP="00162FE5">
            <w:pPr>
              <w:jc w:val="left"/>
              <w:rPr>
                <w:kern w:val="0"/>
                <w:sz w:val="24"/>
                <w:szCs w:val="24"/>
              </w:rPr>
            </w:pPr>
            <w:r w:rsidRPr="001327CE">
              <w:rPr>
                <w:rFonts w:ascii="Helvetica" w:hAnsi="Helvetica"/>
                <w:kern w:val="0"/>
                <w:sz w:val="18"/>
                <w:szCs w:val="18"/>
              </w:rPr>
              <w:t>accessible-for-notify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B796C" w:rsidRPr="001327CE" w:rsidRDefault="008B796C" w:rsidP="00162FE5">
            <w:pPr>
              <w:jc w:val="left"/>
              <w:rPr>
                <w:kern w:val="0"/>
                <w:sz w:val="24"/>
                <w:szCs w:val="24"/>
              </w:rPr>
            </w:pPr>
            <w:r w:rsidRPr="001327CE">
              <w:rPr>
                <w:rFonts w:ascii="Helvetica" w:hAnsi="Helvetica"/>
                <w:kern w:val="0"/>
                <w:sz w:val="18"/>
                <w:szCs w:val="18"/>
              </w:rPr>
              <w:t>No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B796C" w:rsidRPr="001327CE" w:rsidRDefault="008B796C" w:rsidP="00162FE5">
            <w:pPr>
              <w:jc w:val="left"/>
              <w:rPr>
                <w:kern w:val="0"/>
                <w:sz w:val="24"/>
                <w:szCs w:val="24"/>
              </w:rPr>
            </w:pPr>
          </w:p>
        </w:tc>
      </w:tr>
      <w:tr w:rsidR="008B796C" w:rsidRPr="001327CE" w:rsidTr="00162FE5">
        <w:trPr>
          <w:cantSplit/>
          <w:tblHeader/>
        </w:trPr>
        <w:tc>
          <w:tcPr>
            <w:tcW w:w="30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B796C" w:rsidRPr="001327CE" w:rsidRDefault="008B796C" w:rsidP="00162FE5">
            <w:pPr>
              <w:jc w:val="left"/>
              <w:rPr>
                <w:kern w:val="0"/>
                <w:sz w:val="24"/>
                <w:szCs w:val="24"/>
              </w:rPr>
            </w:pPr>
            <w:r w:rsidRPr="001327CE">
              <w:rPr>
                <w:rFonts w:ascii="Helvetica" w:hAnsi="Helvetica"/>
                <w:kern w:val="0"/>
                <w:sz w:val="18"/>
                <w:szCs w:val="18"/>
              </w:rPr>
              <w:t>hh3cPsePortDisableInfo (1.3.6.1.4.1.25506.2.14.11.1.3)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B796C" w:rsidRPr="001327CE" w:rsidRDefault="008B796C" w:rsidP="00162FE5">
            <w:pPr>
              <w:jc w:val="left"/>
              <w:rPr>
                <w:kern w:val="0"/>
                <w:sz w:val="24"/>
                <w:szCs w:val="24"/>
              </w:rPr>
            </w:pPr>
            <w:r w:rsidRPr="001327CE">
              <w:rPr>
                <w:rFonts w:ascii="Helvetica" w:hAnsi="Helvetica"/>
                <w:kern w:val="0"/>
                <w:sz w:val="18"/>
                <w:szCs w:val="18"/>
              </w:rPr>
              <w:t>accessible-for-notify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B796C" w:rsidRPr="001327CE" w:rsidRDefault="008B796C" w:rsidP="00162FE5">
            <w:pPr>
              <w:jc w:val="left"/>
              <w:rPr>
                <w:kern w:val="0"/>
                <w:sz w:val="24"/>
                <w:szCs w:val="24"/>
              </w:rPr>
            </w:pPr>
            <w:r w:rsidRPr="001327CE">
              <w:rPr>
                <w:rFonts w:ascii="Helvetica" w:hAnsi="Helvetica"/>
                <w:kern w:val="0"/>
                <w:sz w:val="18"/>
                <w:szCs w:val="18"/>
              </w:rPr>
              <w:t>No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B796C" w:rsidRPr="001327CE" w:rsidRDefault="008B796C" w:rsidP="00162FE5">
            <w:pPr>
              <w:jc w:val="left"/>
              <w:rPr>
                <w:kern w:val="0"/>
                <w:sz w:val="24"/>
                <w:szCs w:val="24"/>
              </w:rPr>
            </w:pPr>
          </w:p>
        </w:tc>
      </w:tr>
    </w:tbl>
    <w:p w:rsidR="00C260B6" w:rsidRDefault="00C260B6" w:rsidP="00C260B6">
      <w:pPr>
        <w:pStyle w:val="3"/>
        <w:rPr>
          <w:sz w:val="27"/>
        </w:rPr>
      </w:pPr>
      <w:r>
        <w:rPr>
          <w:szCs w:val="24"/>
        </w:rPr>
        <w:t>1hh3cpsePDDisableNotification</w:t>
      </w:r>
    </w:p>
    <w:p w:rsidR="00C260B6" w:rsidRDefault="00C260B6" w:rsidP="00C260B6">
      <w:pPr>
        <w:pStyle w:val="afc"/>
        <w:rPr>
          <w:rFonts w:ascii="Arial" w:hAnsi="Arial" w:cs="Arial"/>
        </w:rPr>
      </w:pPr>
      <w:r>
        <w:rPr>
          <w:rFonts w:ascii="黑体" w:eastAsia="黑体" w:hAnsi="黑体" w:cs="Arial" w:hint="eastAsia"/>
          <w:color w:val="800000"/>
        </w:rPr>
        <w:t>【属性】</w:t>
      </w:r>
    </w:p>
    <w:tbl>
      <w:tblPr>
        <w:tblW w:w="89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5"/>
        <w:gridCol w:w="7155"/>
      </w:tblGrid>
      <w:tr w:rsidR="00C260B6" w:rsidTr="00C260B6">
        <w:trPr>
          <w:cantSplit/>
          <w:tblHeader/>
        </w:trPr>
        <w:tc>
          <w:tcPr>
            <w:tcW w:w="1815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0B6" w:rsidRDefault="00C260B6">
            <w:pPr>
              <w:spacing w:before="75" w:after="75"/>
            </w:pPr>
            <w:r>
              <w:t>OID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6" w:space="0" w:color="80808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0B6" w:rsidRDefault="00C260B6">
            <w:pPr>
              <w:spacing w:before="75" w:after="75"/>
            </w:pPr>
            <w:r>
              <w:t>1.3.6.1.4.1.25506.2.14.11.0.1</w:t>
            </w:r>
          </w:p>
        </w:tc>
      </w:tr>
      <w:tr w:rsidR="00C260B6" w:rsidTr="00C260B6">
        <w:trPr>
          <w:cantSplit/>
        </w:trPr>
        <w:tc>
          <w:tcPr>
            <w:tcW w:w="1815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0B6" w:rsidRDefault="00C260B6">
            <w:pPr>
              <w:spacing w:before="75" w:after="75"/>
              <w:jc w:val="left"/>
            </w:pPr>
            <w:r>
              <w:rPr>
                <w:sz w:val="18"/>
                <w:szCs w:val="18"/>
              </w:rPr>
              <w:t>MIB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文件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6" w:space="0" w:color="80808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0B6" w:rsidRDefault="00C260B6">
            <w:pPr>
              <w:spacing w:before="75" w:after="75"/>
            </w:pPr>
            <w:r>
              <w:t>hh3c-power-eth-ext.mib</w:t>
            </w:r>
          </w:p>
        </w:tc>
      </w:tr>
      <w:tr w:rsidR="00C260B6" w:rsidTr="00C260B6">
        <w:trPr>
          <w:cantSplit/>
        </w:trPr>
        <w:tc>
          <w:tcPr>
            <w:tcW w:w="1815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0B6" w:rsidRDefault="00C260B6">
            <w:pPr>
              <w:spacing w:before="75" w:after="75"/>
              <w:jc w:val="left"/>
            </w:pPr>
            <w:r>
              <w:rPr>
                <w:rFonts w:ascii="黑体" w:eastAsia="黑体" w:hAnsi="黑体" w:hint="eastAsia"/>
                <w:sz w:val="18"/>
                <w:szCs w:val="18"/>
              </w:rPr>
              <w:t>类型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6" w:space="0" w:color="80808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0B6" w:rsidRDefault="00C260B6">
            <w:pPr>
              <w:spacing w:before="75" w:after="75"/>
            </w:pPr>
            <w:r>
              <w:rPr>
                <w:rFonts w:hint="eastAsia"/>
                <w:sz w:val="18"/>
                <w:szCs w:val="18"/>
              </w:rPr>
              <w:t>事件告警</w:t>
            </w:r>
            <w:bookmarkStart w:id="6" w:name="_GoBack"/>
            <w:bookmarkEnd w:id="6"/>
          </w:p>
        </w:tc>
      </w:tr>
      <w:tr w:rsidR="00C260B6" w:rsidTr="00C260B6">
        <w:trPr>
          <w:cantSplit/>
        </w:trPr>
        <w:tc>
          <w:tcPr>
            <w:tcW w:w="1815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0B6" w:rsidRDefault="00C260B6">
            <w:pPr>
              <w:spacing w:before="75" w:after="75"/>
              <w:jc w:val="left"/>
            </w:pPr>
            <w:r>
              <w:rPr>
                <w:rFonts w:ascii="黑体" w:eastAsia="黑体" w:hAnsi="黑体" w:hint="eastAsia"/>
                <w:sz w:val="18"/>
                <w:szCs w:val="18"/>
              </w:rPr>
              <w:t>级别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6" w:space="0" w:color="80808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0B6" w:rsidRDefault="00C260B6">
            <w:pPr>
              <w:spacing w:before="75" w:after="75"/>
            </w:pPr>
            <w:r>
              <w:t>-</w:t>
            </w:r>
          </w:p>
        </w:tc>
      </w:tr>
      <w:tr w:rsidR="00C260B6" w:rsidTr="00C260B6">
        <w:trPr>
          <w:cantSplit/>
        </w:trPr>
        <w:tc>
          <w:tcPr>
            <w:tcW w:w="1815" w:type="dxa"/>
            <w:tcBorders>
              <w:top w:val="nil"/>
              <w:left w:val="nil"/>
              <w:bottom w:val="nil"/>
              <w:right w:val="single" w:sz="6" w:space="0" w:color="80808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0B6" w:rsidRDefault="00C260B6">
            <w:pPr>
              <w:spacing w:before="75" w:after="75"/>
              <w:jc w:val="left"/>
            </w:pPr>
            <w:r>
              <w:rPr>
                <w:rFonts w:ascii="黑体" w:eastAsia="黑体" w:hAnsi="黑体" w:hint="eastAsia"/>
                <w:sz w:val="18"/>
                <w:szCs w:val="18"/>
              </w:rPr>
              <w:t>缺省状态</w:t>
            </w:r>
          </w:p>
        </w:tc>
        <w:tc>
          <w:tcPr>
            <w:tcW w:w="7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0B6" w:rsidRDefault="00C260B6">
            <w:pPr>
              <w:spacing w:before="75" w:after="75"/>
            </w:pPr>
            <w:r>
              <w:rPr>
                <w:rFonts w:hint="eastAsia"/>
                <w:sz w:val="18"/>
                <w:szCs w:val="18"/>
              </w:rPr>
              <w:t>开启</w:t>
            </w:r>
          </w:p>
        </w:tc>
      </w:tr>
    </w:tbl>
    <w:p w:rsidR="00C260B6" w:rsidRDefault="00C260B6" w:rsidP="00C260B6">
      <w:pPr>
        <w:pStyle w:val="afc"/>
        <w:spacing w:before="45"/>
        <w:ind w:left="630"/>
        <w:rPr>
          <w:rFonts w:ascii="Arial" w:hAnsi="Arial" w:cs="Arial"/>
        </w:rPr>
      </w:pPr>
    </w:p>
    <w:p w:rsidR="00C260B6" w:rsidRDefault="00C260B6" w:rsidP="00C260B6">
      <w:pPr>
        <w:pStyle w:val="afc"/>
        <w:rPr>
          <w:rFonts w:ascii="Arial" w:hAnsi="Arial" w:cs="Arial"/>
        </w:rPr>
      </w:pPr>
      <w:r>
        <w:rPr>
          <w:rFonts w:ascii="黑体" w:eastAsia="黑体" w:hAnsi="黑体" w:cs="Arial" w:hint="eastAsia"/>
          <w:color w:val="800000"/>
        </w:rPr>
        <w:t>【描述】</w:t>
      </w:r>
    </w:p>
    <w:p w:rsidR="00C260B6" w:rsidRDefault="00C260B6" w:rsidP="00C260B6">
      <w:pPr>
        <w:pStyle w:val="afc"/>
        <w:spacing w:before="45"/>
        <w:ind w:left="630"/>
        <w:rPr>
          <w:rFonts w:ascii="Arial" w:hAnsi="Arial" w:cs="Arial"/>
        </w:rPr>
      </w:pPr>
      <w:r>
        <w:rPr>
          <w:rFonts w:ascii="Arial" w:hAnsi="Arial" w:cs="Arial"/>
        </w:rPr>
        <w:t>POE</w:t>
      </w:r>
      <w:r>
        <w:rPr>
          <w:rFonts w:cs="Arial" w:hint="eastAsia"/>
        </w:rPr>
        <w:t>端口掉电</w:t>
      </w:r>
    </w:p>
    <w:p w:rsidR="00C260B6" w:rsidRDefault="00C260B6" w:rsidP="00C260B6">
      <w:pPr>
        <w:pStyle w:val="afc"/>
        <w:rPr>
          <w:rFonts w:ascii="Arial" w:hAnsi="Arial" w:cs="Arial"/>
        </w:rPr>
      </w:pPr>
      <w:r>
        <w:rPr>
          <w:rFonts w:ascii="黑体" w:eastAsia="黑体" w:hAnsi="黑体" w:cs="Arial" w:hint="eastAsia"/>
          <w:color w:val="800000"/>
        </w:rPr>
        <w:t>【绑定变量】</w:t>
      </w:r>
    </w:p>
    <w:tbl>
      <w:tblPr>
        <w:tblW w:w="89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6"/>
        <w:gridCol w:w="2043"/>
        <w:gridCol w:w="3321"/>
      </w:tblGrid>
      <w:tr w:rsidR="00C260B6" w:rsidTr="00C260B6">
        <w:trPr>
          <w:cantSplit/>
          <w:tblHeader/>
        </w:trPr>
        <w:tc>
          <w:tcPr>
            <w:tcW w:w="3600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0B6" w:rsidRDefault="00C260B6">
            <w:pPr>
              <w:spacing w:before="75" w:after="75"/>
            </w:pPr>
            <w:r>
              <w:rPr>
                <w:sz w:val="18"/>
                <w:szCs w:val="18"/>
              </w:rPr>
              <w:t>OID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（变量名）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0B6" w:rsidRDefault="00C260B6">
            <w:pPr>
              <w:spacing w:before="75" w:after="75"/>
            </w:pPr>
            <w:r>
              <w:rPr>
                <w:rFonts w:ascii="黑体" w:eastAsia="黑体" w:hAnsi="黑体" w:hint="eastAsia"/>
                <w:sz w:val="18"/>
                <w:szCs w:val="18"/>
              </w:rPr>
              <w:t>类型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6" w:space="0" w:color="808080"/>
              <w:right w:val="nil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0B6" w:rsidRDefault="00C260B6">
            <w:pPr>
              <w:spacing w:before="75" w:after="75"/>
            </w:pPr>
            <w:r>
              <w:rPr>
                <w:rFonts w:ascii="黑体" w:eastAsia="黑体" w:hAnsi="黑体" w:hint="eastAsia"/>
                <w:sz w:val="18"/>
                <w:szCs w:val="18"/>
              </w:rPr>
              <w:t>取值范围</w:t>
            </w:r>
          </w:p>
        </w:tc>
      </w:tr>
      <w:tr w:rsidR="00C260B6" w:rsidTr="00C260B6">
        <w:trPr>
          <w:cantSplit/>
        </w:trPr>
        <w:tc>
          <w:tcPr>
            <w:tcW w:w="3600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0B6" w:rsidRDefault="00C260B6">
            <w:pPr>
              <w:spacing w:before="75" w:after="75"/>
            </w:pPr>
            <w:r>
              <w:t>1.3.6.1.4.1.25506.2.14.11.1.1</w:t>
            </w:r>
          </w:p>
          <w:p w:rsidR="00C260B6" w:rsidRDefault="00C260B6">
            <w:pPr>
              <w:spacing w:before="75" w:after="75"/>
            </w:pPr>
            <w:r>
              <w:rPr>
                <w:rFonts w:hint="eastAsia"/>
                <w:color w:val="000000"/>
                <w:sz w:val="18"/>
                <w:szCs w:val="18"/>
              </w:rPr>
              <w:t>(hh3cPsePortGroupIndex)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0B6" w:rsidRDefault="00C260B6">
            <w:pPr>
              <w:spacing w:before="75" w:after="75"/>
            </w:pPr>
            <w:r>
              <w:rPr>
                <w:rFonts w:hint="eastAsia"/>
                <w:color w:val="000000"/>
                <w:sz w:val="18"/>
                <w:szCs w:val="18"/>
              </w:rPr>
              <w:t>Integer32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6" w:space="0" w:color="80808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0B6" w:rsidRPr="002D3BE9" w:rsidRDefault="00C260B6">
            <w:pPr>
              <w:spacing w:before="75" w:after="75"/>
            </w:pPr>
            <w:r w:rsidRPr="002D3BE9">
              <w:rPr>
                <w:rFonts w:hint="eastAsia"/>
                <w:sz w:val="18"/>
                <w:szCs w:val="18"/>
              </w:rPr>
              <w:t>1:  1..2147483647</w:t>
            </w:r>
          </w:p>
        </w:tc>
      </w:tr>
      <w:tr w:rsidR="00C260B6" w:rsidTr="00C260B6">
        <w:trPr>
          <w:cantSplit/>
        </w:trPr>
        <w:tc>
          <w:tcPr>
            <w:tcW w:w="3600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0B6" w:rsidRDefault="00C260B6">
            <w:pPr>
              <w:spacing w:before="75" w:after="75"/>
            </w:pPr>
            <w:r>
              <w:t>1.3.6.1.4.1.25506.2.14.11.1.2</w:t>
            </w:r>
          </w:p>
          <w:p w:rsidR="00C260B6" w:rsidRDefault="00C260B6">
            <w:pPr>
              <w:spacing w:before="75" w:after="75"/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hh3cPsePortIndex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0B6" w:rsidRDefault="00C260B6">
            <w:pPr>
              <w:spacing w:before="75" w:after="75"/>
            </w:pPr>
            <w:r>
              <w:rPr>
                <w:rFonts w:hint="eastAsia"/>
                <w:color w:val="000000"/>
                <w:sz w:val="18"/>
                <w:szCs w:val="18"/>
              </w:rPr>
              <w:t>Integer32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6" w:space="0" w:color="80808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0B6" w:rsidRPr="002D3BE9" w:rsidRDefault="00C260B6">
            <w:pPr>
              <w:spacing w:before="75" w:after="75"/>
            </w:pPr>
            <w:r w:rsidRPr="002D3BE9">
              <w:rPr>
                <w:rFonts w:hint="eastAsia"/>
                <w:sz w:val="18"/>
                <w:szCs w:val="18"/>
              </w:rPr>
              <w:t>1:  1..2147483647</w:t>
            </w:r>
          </w:p>
        </w:tc>
      </w:tr>
      <w:tr w:rsidR="00C260B6" w:rsidTr="00C260B6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single" w:sz="6" w:space="0" w:color="80808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0B6" w:rsidRDefault="00C260B6">
            <w:pPr>
              <w:spacing w:before="75" w:after="75"/>
            </w:pPr>
            <w:r>
              <w:t>1.3.6.1.4.1.25506.2.14.11.1.3</w:t>
            </w:r>
          </w:p>
          <w:p w:rsidR="00C260B6" w:rsidRDefault="00C260B6">
            <w:pPr>
              <w:spacing w:before="75" w:after="75"/>
            </w:pPr>
            <w:r>
              <w:rPr>
                <w:sz w:val="18"/>
                <w:szCs w:val="18"/>
              </w:rPr>
              <w:t>(</w:t>
            </w:r>
            <w:r>
              <w:rPr>
                <w:color w:val="000000"/>
                <w:sz w:val="18"/>
                <w:szCs w:val="18"/>
              </w:rPr>
              <w:t>hh3cPsePortDisableInfo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6" w:space="0" w:color="80808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0B6" w:rsidRDefault="00C260B6">
            <w:pPr>
              <w:spacing w:before="75" w:after="75"/>
            </w:pPr>
            <w:r>
              <w:t>INTEGER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0B6" w:rsidRDefault="00C260B6">
            <w:pPr>
              <w:spacing w:before="75" w:after="75"/>
            </w:pPr>
            <w:r>
              <w:t>unknown(0)</w:t>
            </w:r>
          </w:p>
          <w:p w:rsidR="00C260B6" w:rsidRDefault="00C260B6">
            <w:pPr>
              <w:spacing w:before="75" w:after="75"/>
            </w:pPr>
            <w:r>
              <w:t>overInrush(1)</w:t>
            </w:r>
          </w:p>
          <w:p w:rsidR="00C260B6" w:rsidRDefault="00C260B6">
            <w:pPr>
              <w:spacing w:before="75" w:after="75"/>
            </w:pPr>
            <w:r>
              <w:t>lessMPSCurrent(2)</w:t>
            </w:r>
          </w:p>
          <w:p w:rsidR="00C260B6" w:rsidRDefault="00C260B6">
            <w:pPr>
              <w:spacing w:before="75" w:after="75"/>
            </w:pPr>
            <w:r>
              <w:t>peakPower(3)</w:t>
            </w:r>
          </w:p>
          <w:p w:rsidR="00C260B6" w:rsidRDefault="00C260B6">
            <w:pPr>
              <w:spacing w:before="75" w:after="75"/>
            </w:pPr>
            <w:r>
              <w:t>overVoltage(4)</w:t>
            </w:r>
          </w:p>
          <w:p w:rsidR="00C260B6" w:rsidRDefault="00C260B6">
            <w:pPr>
              <w:spacing w:before="75" w:after="75"/>
            </w:pPr>
            <w:r>
              <w:t>underVoltage(5)</w:t>
            </w:r>
          </w:p>
          <w:p w:rsidR="00C260B6" w:rsidRDefault="00C260B6">
            <w:pPr>
              <w:spacing w:before="75" w:after="75"/>
            </w:pPr>
            <w:r>
              <w:t>overTemperature(6)</w:t>
            </w:r>
          </w:p>
          <w:p w:rsidR="00C260B6" w:rsidRDefault="00C260B6">
            <w:pPr>
              <w:spacing w:before="75" w:after="75"/>
            </w:pPr>
            <w:r>
              <w:t>shortCircuit(7)</w:t>
            </w:r>
          </w:p>
        </w:tc>
      </w:tr>
    </w:tbl>
    <w:p w:rsidR="00C260B6" w:rsidRDefault="00C260B6" w:rsidP="00C260B6">
      <w:pPr>
        <w:pStyle w:val="afc"/>
        <w:spacing w:before="45"/>
        <w:ind w:left="630"/>
        <w:rPr>
          <w:rFonts w:ascii="Arial" w:hAnsi="Arial" w:cs="Arial"/>
        </w:rPr>
      </w:pPr>
    </w:p>
    <w:p w:rsidR="00C260B6" w:rsidRDefault="00C260B6" w:rsidP="00C260B6">
      <w:pPr>
        <w:pStyle w:val="afc"/>
        <w:rPr>
          <w:rFonts w:ascii="Arial" w:hAnsi="Arial" w:cs="Arial"/>
        </w:rPr>
      </w:pPr>
      <w:r>
        <w:rPr>
          <w:rFonts w:ascii="黑体" w:eastAsia="黑体" w:hAnsi="黑体" w:cs="Arial" w:hint="eastAsia"/>
          <w:color w:val="800000"/>
        </w:rPr>
        <w:t>【处理建议】</w:t>
      </w:r>
    </w:p>
    <w:p w:rsidR="00C260B6" w:rsidRDefault="00C260B6" w:rsidP="00C260B6">
      <w:pPr>
        <w:pStyle w:val="afc"/>
        <w:spacing w:before="45"/>
        <w:ind w:left="630"/>
        <w:rPr>
          <w:rFonts w:ascii="Arial" w:hAnsi="Arial" w:cs="Arial"/>
        </w:rPr>
      </w:pPr>
      <w:r>
        <w:rPr>
          <w:rFonts w:cs="Arial" w:hint="eastAsia"/>
        </w:rPr>
        <w:t>请检查</w:t>
      </w:r>
      <w:r>
        <w:rPr>
          <w:rFonts w:ascii="Arial" w:hAnsi="Arial" w:cs="Arial"/>
        </w:rPr>
        <w:t>PD</w:t>
      </w:r>
      <w:r>
        <w:rPr>
          <w:rFonts w:cs="Arial" w:hint="eastAsia"/>
        </w:rPr>
        <w:t>连接情况，如果开启</w:t>
      </w:r>
      <w:r>
        <w:rPr>
          <w:rFonts w:ascii="Arial" w:hAnsi="Arial" w:cs="Arial"/>
        </w:rPr>
        <w:t>PoE AI </w:t>
      </w:r>
      <w:r>
        <w:rPr>
          <w:rFonts w:cs="Arial" w:hint="eastAsia"/>
        </w:rPr>
        <w:t>功能，此时无需任何操作。</w:t>
      </w:r>
    </w:p>
    <w:p w:rsidR="00887319" w:rsidRPr="006B111F" w:rsidRDefault="00887319" w:rsidP="0044780D"/>
    <w:sectPr w:rsidR="00887319" w:rsidRPr="006B111F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3CD" w:rsidRDefault="002D13CD">
      <w:r>
        <w:separator/>
      </w:r>
    </w:p>
  </w:endnote>
  <w:endnote w:type="continuationSeparator" w:id="0">
    <w:p w:rsidR="002D13CD" w:rsidRDefault="002D1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Hv">
    <w:altName w:val="Segoe UI Semibold"/>
    <w:charset w:val="00"/>
    <w:family w:val="swiss"/>
    <w:pitch w:val="variable"/>
    <w:sig w:usb0="00000001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utura Md">
    <w:altName w:val="Arial"/>
    <w:charset w:val="00"/>
    <w:family w:val="swiss"/>
    <w:pitch w:val="variable"/>
    <w:sig w:usb0="00000001" w:usb1="5000204A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12170"/>
      <w:docPartObj>
        <w:docPartGallery w:val="Page Numbers (Bottom of Page)"/>
        <w:docPartUnique/>
      </w:docPartObj>
    </w:sdtPr>
    <w:sdtEndPr/>
    <w:sdtContent>
      <w:p w:rsidR="0059748F" w:rsidRPr="00020766" w:rsidRDefault="00B66810" w:rsidP="00020766">
        <w:pPr>
          <w:pStyle w:val="a5"/>
        </w:pPr>
        <w:r>
          <w:fldChar w:fldCharType="begin"/>
        </w:r>
        <w:r w:rsidR="00F86011">
          <w:instrText>PAGE   \* MERGEFORMAT</w:instrText>
        </w:r>
        <w:r>
          <w:fldChar w:fldCharType="separate"/>
        </w:r>
        <w:r w:rsidR="008B796C" w:rsidRPr="008B796C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3CD" w:rsidRDefault="002D13CD">
      <w:r>
        <w:separator/>
      </w:r>
    </w:p>
  </w:footnote>
  <w:footnote w:type="continuationSeparator" w:id="0">
    <w:p w:rsidR="002D13CD" w:rsidRDefault="002D1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 w15:restartNumberingAfterBreak="0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 w15:restartNumberingAfterBreak="0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 w15:restartNumberingAfterBreak="0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 w15:restartNumberingAfterBreak="0">
    <w:nsid w:val="23BC1125"/>
    <w:multiLevelType w:val="multilevel"/>
    <w:tmpl w:val="743EFCEC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 w15:restartNumberingAfterBreak="0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 w15:restartNumberingAfterBreak="0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 w15:restartNumberingAfterBreak="0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 w15:restartNumberingAfterBreak="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 w15:restartNumberingAfterBreak="0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 w15:restartNumberingAfterBreak="0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 w15:restartNumberingAfterBreak="0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 w15:restartNumberingAfterBreak="0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 w15:restartNumberingAfterBreak="0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hideGrammaticalErrors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76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0335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86483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3CD"/>
    <w:rsid w:val="002D1AF4"/>
    <w:rsid w:val="002D2E05"/>
    <w:rsid w:val="002D3BE9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53F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111F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E7EEC"/>
    <w:rsid w:val="006F1166"/>
    <w:rsid w:val="006F4F49"/>
    <w:rsid w:val="006F5609"/>
    <w:rsid w:val="006F64FB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B796C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383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0ED3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6810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0B6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633C7"/>
    <w:rsid w:val="00E7050D"/>
    <w:rsid w:val="00E73D16"/>
    <w:rsid w:val="00E73F33"/>
    <w:rsid w:val="00E75B88"/>
    <w:rsid w:val="00E76258"/>
    <w:rsid w:val="00E77CEF"/>
    <w:rsid w:val="00E8263F"/>
    <w:rsid w:val="00E8299D"/>
    <w:rsid w:val="00E86533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37F5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oNotEmbedSmartTags/>
  <w:decimalSymbol w:val="."/>
  <w:listSeparator w:val=","/>
  <w15:docId w15:val="{4879D63C-C916-418E-9AC7-AECAC39C0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808080"/>
        <w:insideV w:val="single" w:sz="4" w:space="0" w:color="808080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808080"/>
        <w:insideV w:val="single" w:sz="4" w:space="0" w:color="808080"/>
      </w:tblBorders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  <w:insideV w:val="none" w:sz="0" w:space="0" w:color="auto"/>
      </w:tblBorders>
    </w:tbl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  <w:insideV w:val="none" w:sz="0" w:space="0" w:color="auto"/>
      </w:tblBorders>
    </w:tbl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  <w:insideV w:val="none" w:sz="0" w:space="0" w:color="auto"/>
      </w:tblBorders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  <w:insideV w:val="none" w:sz="0" w:space="0" w:color="auto"/>
      </w:tblBorders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Normal (Web)"/>
    <w:basedOn w:val="a0"/>
    <w:uiPriority w:val="99"/>
    <w:semiHidden/>
    <w:unhideWhenUsed/>
    <w:rsid w:val="00C260B6"/>
    <w:pPr>
      <w:spacing w:before="75" w:after="75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36896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1-&#25991;&#26723;&#38656;&#27714;\&#26417;&#33805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1B698-03A2-4176-AD03-1453AEF68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</Template>
  <TotalTime>65</TotalTime>
  <Pages>3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shifatao KF6747 (RD)</cp:lastModifiedBy>
  <cp:revision>25</cp:revision>
  <cp:lastPrinted>2010-05-04T10:01:00Z</cp:lastPrinted>
  <dcterms:created xsi:type="dcterms:W3CDTF">2014-07-09T08:19:00Z</dcterms:created>
  <dcterms:modified xsi:type="dcterms:W3CDTF">2019-12-17T09:04:00Z</dcterms:modified>
</cp:coreProperties>
</file>